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96E75" w14:textId="77777777" w:rsidR="00E42CE5" w:rsidRPr="0038029E" w:rsidRDefault="00034FD3" w:rsidP="00887193">
      <w:pPr>
        <w:jc w:val="center"/>
        <w:rPr>
          <w:b/>
          <w:sz w:val="28"/>
        </w:rPr>
      </w:pPr>
      <w:r w:rsidRPr="0038029E">
        <w:rPr>
          <w:b/>
          <w:sz w:val="28"/>
        </w:rPr>
        <w:t>Executive Summary</w:t>
      </w:r>
    </w:p>
    <w:p w14:paraId="37FF2791" w14:textId="77777777" w:rsidR="00034FD3" w:rsidRPr="0038029E" w:rsidRDefault="00034FD3" w:rsidP="00887193">
      <w:pPr>
        <w:jc w:val="center"/>
        <w:rPr>
          <w:b/>
          <w:sz w:val="28"/>
        </w:rPr>
      </w:pPr>
    </w:p>
    <w:p w14:paraId="0774E3E2" w14:textId="43BC109E" w:rsidR="00C20A9B" w:rsidRPr="0038029E" w:rsidRDefault="00C16DAA" w:rsidP="00C20A9B">
      <w:pPr>
        <w:jc w:val="center"/>
        <w:rPr>
          <w:b/>
          <w:sz w:val="28"/>
          <w:lang w:bidi="x-none"/>
        </w:rPr>
      </w:pPr>
      <w:r w:rsidRPr="0038029E">
        <w:rPr>
          <w:b/>
          <w:sz w:val="28"/>
          <w:lang w:bidi="x-none"/>
        </w:rPr>
        <w:t xml:space="preserve">Premium </w:t>
      </w:r>
      <w:r w:rsidR="00034FD3" w:rsidRPr="0038029E">
        <w:rPr>
          <w:b/>
          <w:sz w:val="28"/>
          <w:lang w:bidi="x-none"/>
        </w:rPr>
        <w:t>Service</w:t>
      </w:r>
      <w:r w:rsidR="00097546" w:rsidRPr="0038029E">
        <w:rPr>
          <w:b/>
          <w:sz w:val="28"/>
          <w:lang w:bidi="x-none"/>
        </w:rPr>
        <w:t>s</w:t>
      </w:r>
      <w:r w:rsidR="00034FD3" w:rsidRPr="0038029E">
        <w:rPr>
          <w:b/>
          <w:sz w:val="28"/>
          <w:lang w:bidi="x-none"/>
        </w:rPr>
        <w:t xml:space="preserve"> Agreement</w:t>
      </w:r>
      <w:r w:rsidR="004F67CF" w:rsidRPr="0038029E">
        <w:rPr>
          <w:b/>
          <w:sz w:val="28"/>
          <w:lang w:bidi="x-none"/>
        </w:rPr>
        <w:t>s</w:t>
      </w:r>
      <w:r w:rsidR="00034FD3" w:rsidRPr="0038029E">
        <w:rPr>
          <w:b/>
          <w:sz w:val="28"/>
          <w:lang w:bidi="x-none"/>
        </w:rPr>
        <w:t xml:space="preserve"> Approval</w:t>
      </w:r>
    </w:p>
    <w:p w14:paraId="48F1DAB9" w14:textId="00615561" w:rsidR="00654F66" w:rsidRPr="0038029E" w:rsidRDefault="00654F66" w:rsidP="00654F66">
      <w:pPr>
        <w:tabs>
          <w:tab w:val="center" w:pos="5400"/>
          <w:tab w:val="left" w:pos="7240"/>
        </w:tabs>
        <w:jc w:val="center"/>
        <w:rPr>
          <w:rFonts w:ascii="Cambria" w:hAnsi="Cambria" w:cs="Arial"/>
          <w:color w:val="000000"/>
          <w:sz w:val="28"/>
        </w:rPr>
      </w:pPr>
      <w:r w:rsidRPr="0038029E">
        <w:rPr>
          <w:rFonts w:ascii="Cambria" w:hAnsi="Cambria" w:cs="Arial"/>
          <w:color w:val="000000"/>
          <w:sz w:val="28"/>
        </w:rPr>
        <w:t>Somerset Academy</w:t>
      </w:r>
      <w:r w:rsidR="00EE21E7">
        <w:rPr>
          <w:rFonts w:ascii="Cambria" w:hAnsi="Cambria" w:cs="Arial"/>
          <w:color w:val="000000"/>
          <w:sz w:val="28"/>
        </w:rPr>
        <w:t>,</w:t>
      </w:r>
      <w:r w:rsidRPr="0038029E">
        <w:rPr>
          <w:rFonts w:ascii="Cambria" w:hAnsi="Cambria" w:cs="Arial"/>
          <w:color w:val="000000"/>
          <w:sz w:val="28"/>
        </w:rPr>
        <w:t xml:space="preserve"> Inc.</w:t>
      </w:r>
    </w:p>
    <w:p w14:paraId="0160B431" w14:textId="5117493A" w:rsidR="00654F66" w:rsidRPr="00C20D4B" w:rsidRDefault="00654F66" w:rsidP="00AA68BE">
      <w:pPr>
        <w:pStyle w:val="ListParagraph"/>
        <w:numPr>
          <w:ilvl w:val="0"/>
          <w:numId w:val="1"/>
        </w:numPr>
        <w:tabs>
          <w:tab w:val="left" w:pos="0"/>
          <w:tab w:val="center" w:pos="5400"/>
          <w:tab w:val="left" w:pos="7240"/>
        </w:tabs>
        <w:rPr>
          <w:rFonts w:ascii="Cambria" w:hAnsi="Cambria" w:cs="Arial"/>
          <w:color w:val="000000"/>
        </w:rPr>
      </w:pPr>
      <w:r w:rsidRPr="00C20D4B">
        <w:rPr>
          <w:rFonts w:ascii="Cambria" w:hAnsi="Cambria" w:cs="Arial"/>
          <w:color w:val="000000"/>
        </w:rPr>
        <w:t xml:space="preserve">Somerset </w:t>
      </w:r>
      <w:r w:rsidR="001764EB" w:rsidRPr="00C20D4B">
        <w:rPr>
          <w:rFonts w:ascii="Cambria" w:hAnsi="Cambria" w:cs="Arial"/>
          <w:color w:val="000000"/>
        </w:rPr>
        <w:t xml:space="preserve">Pines </w:t>
      </w:r>
      <w:r w:rsidRPr="00C20D4B">
        <w:rPr>
          <w:rFonts w:ascii="Cambria" w:hAnsi="Cambria" w:cs="Arial"/>
          <w:color w:val="000000"/>
        </w:rPr>
        <w:t>Academy Pompano</w:t>
      </w:r>
      <w:r w:rsidR="001764EB" w:rsidRPr="00C20D4B">
        <w:t>, Location Number 5030</w:t>
      </w:r>
    </w:p>
    <w:p w14:paraId="0FF4BC6C" w14:textId="77777777" w:rsidR="001764EB" w:rsidRPr="00C20D4B" w:rsidRDefault="001764EB" w:rsidP="00AA68BE">
      <w:pPr>
        <w:pStyle w:val="ListParagraph"/>
        <w:numPr>
          <w:ilvl w:val="0"/>
          <w:numId w:val="1"/>
        </w:numPr>
        <w:tabs>
          <w:tab w:val="left" w:pos="0"/>
          <w:tab w:val="center" w:pos="5400"/>
          <w:tab w:val="left" w:pos="7240"/>
        </w:tabs>
        <w:rPr>
          <w:rFonts w:ascii="Cambria" w:hAnsi="Cambria" w:cs="Arial"/>
          <w:color w:val="000000"/>
        </w:rPr>
      </w:pPr>
      <w:r w:rsidRPr="00C20D4B">
        <w:rPr>
          <w:rFonts w:ascii="Cambria" w:hAnsi="Cambria" w:cs="Arial"/>
          <w:color w:val="000000"/>
        </w:rPr>
        <w:t>Somerset Academy Pompano</w:t>
      </w:r>
      <w:r w:rsidRPr="00C20D4B">
        <w:t>, Location Number 5388</w:t>
      </w:r>
    </w:p>
    <w:p w14:paraId="34744B4C" w14:textId="6ACEBCA5" w:rsidR="001764EB" w:rsidRPr="00C20D4B" w:rsidRDefault="001764EB" w:rsidP="00AA68BE">
      <w:pPr>
        <w:pStyle w:val="ListParagraph"/>
        <w:numPr>
          <w:ilvl w:val="0"/>
          <w:numId w:val="1"/>
        </w:numPr>
        <w:tabs>
          <w:tab w:val="left" w:pos="0"/>
          <w:tab w:val="center" w:pos="5400"/>
          <w:tab w:val="left" w:pos="7240"/>
        </w:tabs>
        <w:rPr>
          <w:rFonts w:ascii="Cambria" w:hAnsi="Cambria" w:cs="Arial"/>
          <w:color w:val="000000"/>
        </w:rPr>
      </w:pPr>
      <w:r w:rsidRPr="00C20D4B">
        <w:rPr>
          <w:rFonts w:ascii="Cambria" w:hAnsi="Cambria" w:cs="Arial"/>
          <w:color w:val="000000"/>
        </w:rPr>
        <w:t>Somerset Academy Pompano Middle</w:t>
      </w:r>
      <w:r w:rsidRPr="00C20D4B">
        <w:t>, Location Number 5413</w:t>
      </w:r>
    </w:p>
    <w:p w14:paraId="68DBD71D" w14:textId="77777777" w:rsidR="00D7520A" w:rsidRPr="00AA4538" w:rsidRDefault="00D7520A" w:rsidP="00D7520A">
      <w:pPr>
        <w:jc w:val="center"/>
        <w:rPr>
          <w:sz w:val="28"/>
        </w:rPr>
      </w:pPr>
    </w:p>
    <w:p w14:paraId="6FB65244" w14:textId="3E4BEC08" w:rsidR="00743CA6" w:rsidRPr="00AA4538" w:rsidRDefault="00743CA6" w:rsidP="00AA4538">
      <w:pPr>
        <w:ind w:right="190"/>
        <w:jc w:val="both"/>
        <w:rPr>
          <w:lang w:bidi="x-none"/>
        </w:rPr>
      </w:pPr>
      <w:r w:rsidRPr="00AA4538">
        <w:rPr>
          <w:lang w:bidi="x-none"/>
        </w:rPr>
        <w:t>The Venture Design Initiative was created to provide fee-supported premium services beyond those required by Section 1002.33, Florida Statutes, to charter schools in Broward County.  This new initiative was strategically aligned under the Portfolio Services Division within the Innovative Programs Design/Support Department. Staff identified existing District models of strategic alignment with charter schools and developed a needs assessment to survey the charter school community.  The results of such surveys revealed the need for premium services to be provided to these schools as permitted by Section 1002.33 (20)(b), Florida Statutes.  Staff identified available District resources that matched these needs and designed a process by which fee-supported services would be provided and</w:t>
      </w:r>
      <w:r w:rsidR="00AA4538">
        <w:rPr>
          <w:lang w:bidi="x-none"/>
        </w:rPr>
        <w:t xml:space="preserve"> monitored, during school year </w:t>
      </w:r>
      <w:r w:rsidRPr="00AA4538">
        <w:rPr>
          <w:lang w:bidi="x-none"/>
        </w:rPr>
        <w:t>2013-2014, to a pilot group of charter schools.</w:t>
      </w:r>
    </w:p>
    <w:p w14:paraId="407EE3AE" w14:textId="77777777" w:rsidR="00743CA6" w:rsidRPr="00AA4538" w:rsidRDefault="00743CA6" w:rsidP="00AA4538">
      <w:pPr>
        <w:ind w:right="190"/>
        <w:jc w:val="both"/>
        <w:rPr>
          <w:lang w:bidi="x-none"/>
        </w:rPr>
      </w:pPr>
    </w:p>
    <w:p w14:paraId="5EF1501E" w14:textId="31151B3E" w:rsidR="00743CA6" w:rsidRPr="00AA4538" w:rsidRDefault="00743CA6" w:rsidP="0004748C">
      <w:pPr>
        <w:ind w:right="190"/>
        <w:jc w:val="both"/>
        <w:rPr>
          <w:rFonts w:ascii="Cambria" w:hAnsi="Cambria" w:cs="Arial"/>
          <w:color w:val="000000"/>
        </w:rPr>
      </w:pPr>
      <w:r w:rsidRPr="00AA4538">
        <w:rPr>
          <w:lang w:bidi="x-none"/>
        </w:rPr>
        <w:t>A</w:t>
      </w:r>
      <w:bookmarkStart w:id="0" w:name="_GoBack"/>
      <w:bookmarkEnd w:id="0"/>
      <w:r w:rsidRPr="00AA4538">
        <w:rPr>
          <w:lang w:bidi="x-none"/>
        </w:rPr>
        <w:t>s part of the District’s Venture Design Initiative, the Innovative Programs Design/Support Department</w:t>
      </w:r>
      <w:r w:rsidR="00C20D4B" w:rsidRPr="00AA4538">
        <w:rPr>
          <w:lang w:bidi="x-none"/>
        </w:rPr>
        <w:t xml:space="preserve"> has negotiated the </w:t>
      </w:r>
      <w:r w:rsidR="00CA737E" w:rsidRPr="00AA4538">
        <w:rPr>
          <w:lang w:bidi="x-none"/>
        </w:rPr>
        <w:t xml:space="preserve">terms of these </w:t>
      </w:r>
      <w:r w:rsidRPr="00AA4538">
        <w:rPr>
          <w:lang w:bidi="x-none"/>
        </w:rPr>
        <w:t>agreement</w:t>
      </w:r>
      <w:r w:rsidR="00CA737E" w:rsidRPr="00AA4538">
        <w:rPr>
          <w:lang w:bidi="x-none"/>
        </w:rPr>
        <w:t>s</w:t>
      </w:r>
      <w:r w:rsidRPr="00AA4538">
        <w:rPr>
          <w:lang w:bidi="x-none"/>
        </w:rPr>
        <w:t xml:space="preserve"> with </w:t>
      </w:r>
      <w:r w:rsidR="00C20D4B" w:rsidRPr="00AA4538">
        <w:rPr>
          <w:rFonts w:ascii="Cambria" w:hAnsi="Cambria" w:cs="Arial"/>
          <w:color w:val="000000"/>
        </w:rPr>
        <w:t>Somerset Academy</w:t>
      </w:r>
      <w:r w:rsidR="00EE21E7">
        <w:rPr>
          <w:rFonts w:ascii="Cambria" w:hAnsi="Cambria" w:cs="Arial"/>
          <w:color w:val="000000"/>
        </w:rPr>
        <w:t>,</w:t>
      </w:r>
      <w:r w:rsidR="00C20D4B" w:rsidRPr="00AA4538">
        <w:rPr>
          <w:rFonts w:ascii="Cambria" w:hAnsi="Cambria" w:cs="Arial"/>
          <w:color w:val="000000"/>
        </w:rPr>
        <w:t xml:space="preserve"> Inc. </w:t>
      </w:r>
      <w:r w:rsidRPr="00AA4538">
        <w:rPr>
          <w:lang w:bidi="x-none"/>
        </w:rPr>
        <w:t>for fee-supported services for</w:t>
      </w:r>
      <w:r w:rsidR="00C20D4B" w:rsidRPr="00AA4538">
        <w:rPr>
          <w:rFonts w:ascii="Cambria" w:hAnsi="Cambria" w:cs="Arial"/>
          <w:color w:val="000000"/>
        </w:rPr>
        <w:t xml:space="preserve"> Somerset Pines Academy Pompano</w:t>
      </w:r>
      <w:r w:rsidR="00C20D4B" w:rsidRPr="00AA4538">
        <w:t>, Location Number 5030</w:t>
      </w:r>
      <w:r w:rsidR="00C20D4B" w:rsidRPr="00AA4538">
        <w:rPr>
          <w:rFonts w:ascii="Cambria" w:hAnsi="Cambria" w:cs="Arial"/>
          <w:color w:val="000000"/>
        </w:rPr>
        <w:t>, Somerset Academy Pompano</w:t>
      </w:r>
      <w:r w:rsidR="00C20D4B" w:rsidRPr="00AA4538">
        <w:t>, Location Number 5388</w:t>
      </w:r>
      <w:r w:rsidR="00C20D4B" w:rsidRPr="00AA4538">
        <w:rPr>
          <w:rFonts w:ascii="Cambria" w:hAnsi="Cambria" w:cs="Arial"/>
          <w:color w:val="000000"/>
        </w:rPr>
        <w:t>, and Somerset Academy Pompano Middle</w:t>
      </w:r>
      <w:r w:rsidR="00C20D4B" w:rsidRPr="00AA4538">
        <w:t>, Location Number 5413.</w:t>
      </w:r>
      <w:r w:rsidR="00C20D4B" w:rsidRPr="00AA4538">
        <w:rPr>
          <w:rFonts w:ascii="Cambria" w:hAnsi="Cambria" w:cs="Arial"/>
          <w:color w:val="000000"/>
        </w:rPr>
        <w:t xml:space="preserve">  </w:t>
      </w:r>
      <w:r w:rsidRPr="00AA4538">
        <w:rPr>
          <w:lang w:bidi="x-none"/>
        </w:rPr>
        <w:t xml:space="preserve">The governing board’s address is </w:t>
      </w:r>
      <w:r w:rsidR="004B23E0" w:rsidRPr="00AA4538">
        <w:rPr>
          <w:rFonts w:cs="Geneva"/>
          <w:color w:val="000000"/>
        </w:rPr>
        <w:t>20801 Johnson Street</w:t>
      </w:r>
      <w:r w:rsidR="001647D3" w:rsidRPr="00AA4538">
        <w:rPr>
          <w:rFonts w:cs="Geneva"/>
          <w:color w:val="000000"/>
        </w:rPr>
        <w:t xml:space="preserve">, </w:t>
      </w:r>
      <w:r w:rsidR="004B23E0" w:rsidRPr="00AA4538">
        <w:rPr>
          <w:rFonts w:cs="Geneva"/>
          <w:color w:val="000000"/>
        </w:rPr>
        <w:t>Pembroke Pines, FL 33064</w:t>
      </w:r>
      <w:r w:rsidRPr="00AA4538">
        <w:rPr>
          <w:rFonts w:cs="Geneva"/>
          <w:color w:val="000000"/>
        </w:rPr>
        <w:t xml:space="preserve">, </w:t>
      </w:r>
      <w:r w:rsidRPr="00AA4538">
        <w:rPr>
          <w:lang w:bidi="x-none"/>
        </w:rPr>
        <w:t>and will be partnering with the District for premium services.</w:t>
      </w:r>
    </w:p>
    <w:p w14:paraId="6A9B7ACB" w14:textId="77777777" w:rsidR="00743CA6" w:rsidRPr="00AA4538" w:rsidRDefault="00743CA6" w:rsidP="00AA4538">
      <w:pPr>
        <w:ind w:right="190"/>
        <w:jc w:val="both"/>
        <w:rPr>
          <w:sz w:val="20"/>
          <w:szCs w:val="20"/>
          <w:lang w:bidi="x-none"/>
        </w:rPr>
      </w:pPr>
    </w:p>
    <w:p w14:paraId="69C2AD2A" w14:textId="68A792C9" w:rsidR="00743CA6" w:rsidRPr="00AA4538" w:rsidRDefault="00743CA6" w:rsidP="00AA4538">
      <w:pPr>
        <w:ind w:right="190"/>
        <w:jc w:val="both"/>
        <w:rPr>
          <w:lang w:bidi="x-none"/>
        </w:rPr>
      </w:pPr>
      <w:r w:rsidRPr="00AA4538">
        <w:rPr>
          <w:lang w:bidi="x-none"/>
        </w:rPr>
        <w:t xml:space="preserve">The attached agreements delineate the negotiated terms as well as the structure and components that comprise the fee-supported services. The terms of the agreements are from </w:t>
      </w:r>
      <w:r w:rsidR="009A6856" w:rsidRPr="00AA4538">
        <w:rPr>
          <w:lang w:bidi="x-none"/>
        </w:rPr>
        <w:t>February 19</w:t>
      </w:r>
      <w:r w:rsidR="0088788A" w:rsidRPr="00AA4538">
        <w:rPr>
          <w:lang w:bidi="x-none"/>
        </w:rPr>
        <w:t>, 2014</w:t>
      </w:r>
      <w:r w:rsidRPr="00AA4538">
        <w:rPr>
          <w:lang w:bidi="x-none"/>
        </w:rPr>
        <w:t xml:space="preserve">, to </w:t>
      </w:r>
      <w:r w:rsidR="0004748C">
        <w:rPr>
          <w:lang w:bidi="x-none"/>
        </w:rPr>
        <w:br/>
      </w:r>
      <w:r w:rsidRPr="00AA4538">
        <w:rPr>
          <w:lang w:bidi="x-none"/>
        </w:rPr>
        <w:t xml:space="preserve">June 30, 2014. </w:t>
      </w:r>
    </w:p>
    <w:p w14:paraId="6C7A01EA" w14:textId="77777777" w:rsidR="00743CA6" w:rsidRPr="00AA4538" w:rsidRDefault="00743CA6" w:rsidP="00AA4538">
      <w:pPr>
        <w:ind w:right="190"/>
        <w:jc w:val="both"/>
        <w:rPr>
          <w:lang w:bidi="x-none"/>
        </w:rPr>
      </w:pPr>
    </w:p>
    <w:p w14:paraId="1FA87029" w14:textId="32D7A011" w:rsidR="00743CA6" w:rsidRPr="00AA4538" w:rsidRDefault="00743CA6" w:rsidP="00AA4538">
      <w:pPr>
        <w:ind w:right="190"/>
        <w:jc w:val="both"/>
        <w:rPr>
          <w:lang w:bidi="x-none"/>
        </w:rPr>
      </w:pPr>
      <w:r w:rsidRPr="00AA4538">
        <w:rPr>
          <w:lang w:bidi="x-none"/>
        </w:rPr>
        <w:t xml:space="preserve">There is estimated positive revenue to the District in the amount of </w:t>
      </w:r>
      <w:r w:rsidR="009A6856" w:rsidRPr="00AA4538">
        <w:rPr>
          <w:lang w:bidi="x-none"/>
        </w:rPr>
        <w:t>$5</w:t>
      </w:r>
      <w:r w:rsidR="005B3A57" w:rsidRPr="00AA4538">
        <w:rPr>
          <w:lang w:bidi="x-none"/>
        </w:rPr>
        <w:t>00</w:t>
      </w:r>
      <w:r w:rsidRPr="00AA4538">
        <w:rPr>
          <w:lang w:bidi="x-none"/>
        </w:rPr>
        <w:t>.00 for the 2013-2014 Premium Service</w:t>
      </w:r>
      <w:r w:rsidR="0088788A" w:rsidRPr="00AA4538">
        <w:rPr>
          <w:lang w:bidi="x-none"/>
        </w:rPr>
        <w:t>s</w:t>
      </w:r>
      <w:r w:rsidRPr="00AA4538">
        <w:rPr>
          <w:lang w:bidi="x-none"/>
        </w:rPr>
        <w:t xml:space="preserve"> Agreements. This amount is based on the minimum contracted hours and may increase depending on the actual total hours of service delivered throughout the academic year.  The chart below describes the estimated revenue calculations:</w:t>
      </w:r>
    </w:p>
    <w:p w14:paraId="23639F51" w14:textId="77777777" w:rsidR="00577F48" w:rsidRPr="00C20A9B" w:rsidRDefault="00577F48" w:rsidP="00743CA6">
      <w:pPr>
        <w:ind w:right="190"/>
        <w:jc w:val="both"/>
        <w:rPr>
          <w:sz w:val="20"/>
          <w:szCs w:val="20"/>
          <w:lang w:bidi="x-none"/>
        </w:rPr>
      </w:pPr>
    </w:p>
    <w:tbl>
      <w:tblPr>
        <w:tblW w:w="10512" w:type="dxa"/>
        <w:tblInd w:w="216" w:type="dxa"/>
        <w:tblLayout w:type="fixed"/>
        <w:tblLook w:val="04A0" w:firstRow="1" w:lastRow="0" w:firstColumn="1" w:lastColumn="0" w:noHBand="0" w:noVBand="1"/>
      </w:tblPr>
      <w:tblGrid>
        <w:gridCol w:w="5292"/>
        <w:gridCol w:w="2160"/>
        <w:gridCol w:w="1170"/>
        <w:gridCol w:w="810"/>
        <w:gridCol w:w="1080"/>
      </w:tblGrid>
      <w:tr w:rsidR="00013E1D" w:rsidRPr="00C20A9B" w14:paraId="1BFA2F2A" w14:textId="77777777" w:rsidTr="00C20A9B">
        <w:trPr>
          <w:trHeight w:val="322"/>
        </w:trPr>
        <w:tc>
          <w:tcPr>
            <w:tcW w:w="10512" w:type="dxa"/>
            <w:gridSpan w:val="5"/>
            <w:tcBorders>
              <w:top w:val="single" w:sz="8" w:space="0" w:color="auto"/>
              <w:left w:val="single" w:sz="8" w:space="0" w:color="auto"/>
              <w:bottom w:val="single" w:sz="8" w:space="0" w:color="auto"/>
              <w:right w:val="single" w:sz="8" w:space="0" w:color="000000"/>
            </w:tcBorders>
            <w:shd w:val="clear" w:color="000000" w:fill="FFFF99"/>
            <w:vAlign w:val="center"/>
            <w:hideMark/>
          </w:tcPr>
          <w:p w14:paraId="736F9D80" w14:textId="1D2D4264" w:rsidR="00013E1D" w:rsidRPr="00C80C03" w:rsidRDefault="00726461" w:rsidP="00726461">
            <w:pPr>
              <w:tabs>
                <w:tab w:val="center" w:pos="5400"/>
                <w:tab w:val="left" w:pos="7240"/>
              </w:tabs>
              <w:jc w:val="center"/>
              <w:rPr>
                <w:rFonts w:ascii="Cambria" w:hAnsi="Cambria" w:cs="Arial"/>
                <w:b/>
                <w:color w:val="000000"/>
                <w:sz w:val="20"/>
              </w:rPr>
            </w:pPr>
            <w:r w:rsidRPr="00C80C03">
              <w:rPr>
                <w:rFonts w:ascii="Cambria" w:hAnsi="Cambria" w:cs="Arial"/>
                <w:b/>
                <w:color w:val="000000"/>
                <w:sz w:val="20"/>
              </w:rPr>
              <w:t>Somerset Academy</w:t>
            </w:r>
            <w:r w:rsidR="00F345F9">
              <w:rPr>
                <w:rFonts w:ascii="Cambria" w:hAnsi="Cambria" w:cs="Arial"/>
                <w:b/>
                <w:color w:val="000000"/>
                <w:sz w:val="20"/>
              </w:rPr>
              <w:t>,</w:t>
            </w:r>
            <w:r w:rsidRPr="00C80C03">
              <w:rPr>
                <w:rFonts w:ascii="Cambria" w:hAnsi="Cambria" w:cs="Arial"/>
                <w:b/>
                <w:color w:val="000000"/>
                <w:sz w:val="20"/>
              </w:rPr>
              <w:t xml:space="preserve"> Inc.</w:t>
            </w:r>
          </w:p>
        </w:tc>
      </w:tr>
      <w:tr w:rsidR="00C20A9B" w:rsidRPr="00C20A9B" w14:paraId="1059514B" w14:textId="77777777" w:rsidTr="00C20A9B">
        <w:trPr>
          <w:trHeight w:val="540"/>
        </w:trPr>
        <w:tc>
          <w:tcPr>
            <w:tcW w:w="5292" w:type="dxa"/>
            <w:tcBorders>
              <w:top w:val="nil"/>
              <w:left w:val="single" w:sz="8" w:space="0" w:color="auto"/>
              <w:bottom w:val="single" w:sz="8" w:space="0" w:color="auto"/>
              <w:right w:val="single" w:sz="8" w:space="0" w:color="auto"/>
            </w:tcBorders>
            <w:shd w:val="clear" w:color="000000" w:fill="FFFF99"/>
            <w:vAlign w:val="center"/>
            <w:hideMark/>
          </w:tcPr>
          <w:p w14:paraId="67F014E1" w14:textId="77777777" w:rsidR="00013E1D" w:rsidRPr="00C20A9B" w:rsidRDefault="00013E1D" w:rsidP="00013E1D">
            <w:pPr>
              <w:rPr>
                <w:rFonts w:ascii="Cambria" w:eastAsia="Times New Roman" w:hAnsi="Cambria" w:cs="Times New Roman"/>
                <w:b/>
                <w:bCs/>
                <w:color w:val="000000"/>
                <w:sz w:val="20"/>
                <w:szCs w:val="20"/>
              </w:rPr>
            </w:pPr>
            <w:r w:rsidRPr="00C20A9B">
              <w:rPr>
                <w:rFonts w:ascii="Cambria" w:eastAsia="Times New Roman" w:hAnsi="Cambria" w:cs="Times New Roman"/>
                <w:b/>
                <w:bCs/>
                <w:color w:val="000000"/>
                <w:sz w:val="20"/>
                <w:szCs w:val="20"/>
              </w:rPr>
              <w:t>School Name</w:t>
            </w:r>
          </w:p>
        </w:tc>
        <w:tc>
          <w:tcPr>
            <w:tcW w:w="2160" w:type="dxa"/>
            <w:tcBorders>
              <w:top w:val="nil"/>
              <w:left w:val="nil"/>
              <w:bottom w:val="single" w:sz="8" w:space="0" w:color="auto"/>
              <w:right w:val="single" w:sz="8" w:space="0" w:color="auto"/>
            </w:tcBorders>
            <w:shd w:val="clear" w:color="000000" w:fill="FFFF99"/>
            <w:vAlign w:val="center"/>
            <w:hideMark/>
          </w:tcPr>
          <w:p w14:paraId="005DE58B" w14:textId="77777777" w:rsidR="00013E1D" w:rsidRPr="00C20A9B" w:rsidRDefault="00013E1D" w:rsidP="00013E1D">
            <w:pPr>
              <w:jc w:val="center"/>
              <w:rPr>
                <w:rFonts w:ascii="Cambria" w:eastAsia="Times New Roman" w:hAnsi="Cambria" w:cs="Times New Roman"/>
                <w:b/>
                <w:bCs/>
                <w:color w:val="000000"/>
                <w:sz w:val="20"/>
                <w:szCs w:val="20"/>
              </w:rPr>
            </w:pPr>
            <w:r w:rsidRPr="00C20A9B">
              <w:rPr>
                <w:rFonts w:ascii="Cambria" w:eastAsia="Times New Roman" w:hAnsi="Cambria" w:cs="Times New Roman"/>
                <w:b/>
                <w:bCs/>
                <w:color w:val="000000"/>
                <w:sz w:val="20"/>
                <w:szCs w:val="20"/>
              </w:rPr>
              <w:t>Premium Service</w:t>
            </w:r>
          </w:p>
        </w:tc>
        <w:tc>
          <w:tcPr>
            <w:tcW w:w="1170" w:type="dxa"/>
            <w:tcBorders>
              <w:top w:val="nil"/>
              <w:left w:val="nil"/>
              <w:bottom w:val="single" w:sz="8" w:space="0" w:color="auto"/>
              <w:right w:val="single" w:sz="8" w:space="0" w:color="auto"/>
            </w:tcBorders>
            <w:shd w:val="clear" w:color="000000" w:fill="FFFF99"/>
            <w:noWrap/>
            <w:vAlign w:val="center"/>
            <w:hideMark/>
          </w:tcPr>
          <w:p w14:paraId="2D3BA4E4" w14:textId="77777777" w:rsidR="00013E1D" w:rsidRPr="00C20A9B" w:rsidRDefault="00013E1D" w:rsidP="00013E1D">
            <w:pPr>
              <w:jc w:val="center"/>
              <w:rPr>
                <w:rFonts w:ascii="Cambria" w:eastAsia="Times New Roman" w:hAnsi="Cambria" w:cs="Times New Roman"/>
                <w:b/>
                <w:bCs/>
                <w:color w:val="000000"/>
                <w:sz w:val="20"/>
                <w:szCs w:val="20"/>
              </w:rPr>
            </w:pPr>
            <w:r w:rsidRPr="00C20A9B">
              <w:rPr>
                <w:rFonts w:ascii="Cambria" w:eastAsia="Times New Roman" w:hAnsi="Cambria" w:cs="Times New Roman"/>
                <w:b/>
                <w:bCs/>
                <w:color w:val="000000"/>
                <w:sz w:val="20"/>
                <w:szCs w:val="20"/>
              </w:rPr>
              <w:t>No. of Hrs.</w:t>
            </w:r>
          </w:p>
        </w:tc>
        <w:tc>
          <w:tcPr>
            <w:tcW w:w="810" w:type="dxa"/>
            <w:tcBorders>
              <w:top w:val="nil"/>
              <w:left w:val="nil"/>
              <w:bottom w:val="single" w:sz="8" w:space="0" w:color="auto"/>
              <w:right w:val="single" w:sz="8" w:space="0" w:color="auto"/>
            </w:tcBorders>
            <w:shd w:val="clear" w:color="000000" w:fill="FFFF99"/>
            <w:vAlign w:val="center"/>
            <w:hideMark/>
          </w:tcPr>
          <w:p w14:paraId="64319CCA" w14:textId="77777777" w:rsidR="00013E1D" w:rsidRPr="00C20A9B" w:rsidRDefault="00013E1D" w:rsidP="00013E1D">
            <w:pPr>
              <w:jc w:val="center"/>
              <w:rPr>
                <w:rFonts w:ascii="Cambria" w:eastAsia="Times New Roman" w:hAnsi="Cambria" w:cs="Times New Roman"/>
                <w:b/>
                <w:bCs/>
                <w:color w:val="000000"/>
                <w:sz w:val="20"/>
                <w:szCs w:val="20"/>
              </w:rPr>
            </w:pPr>
            <w:r w:rsidRPr="00C20A9B">
              <w:rPr>
                <w:rFonts w:ascii="Cambria" w:eastAsia="Times New Roman" w:hAnsi="Cambria" w:cs="Times New Roman"/>
                <w:b/>
                <w:bCs/>
                <w:color w:val="000000"/>
                <w:sz w:val="20"/>
                <w:szCs w:val="20"/>
              </w:rPr>
              <w:t xml:space="preserve">Rate </w:t>
            </w:r>
          </w:p>
        </w:tc>
        <w:tc>
          <w:tcPr>
            <w:tcW w:w="1080" w:type="dxa"/>
            <w:tcBorders>
              <w:top w:val="nil"/>
              <w:left w:val="nil"/>
              <w:bottom w:val="single" w:sz="8" w:space="0" w:color="auto"/>
              <w:right w:val="single" w:sz="8" w:space="0" w:color="auto"/>
            </w:tcBorders>
            <w:shd w:val="clear" w:color="000000" w:fill="FFFF99"/>
            <w:noWrap/>
            <w:vAlign w:val="center"/>
            <w:hideMark/>
          </w:tcPr>
          <w:p w14:paraId="5E58D111" w14:textId="77777777" w:rsidR="00013E1D" w:rsidRPr="00C20A9B" w:rsidRDefault="00013E1D" w:rsidP="00013E1D">
            <w:pPr>
              <w:jc w:val="center"/>
              <w:rPr>
                <w:rFonts w:ascii="Cambria" w:eastAsia="Times New Roman" w:hAnsi="Cambria" w:cs="Times New Roman"/>
                <w:b/>
                <w:bCs/>
                <w:color w:val="000000"/>
                <w:sz w:val="20"/>
                <w:szCs w:val="20"/>
              </w:rPr>
            </w:pPr>
            <w:r w:rsidRPr="00C20A9B">
              <w:rPr>
                <w:rFonts w:ascii="Cambria" w:eastAsia="Times New Roman" w:hAnsi="Cambria" w:cs="Times New Roman"/>
                <w:b/>
                <w:bCs/>
                <w:color w:val="000000"/>
                <w:sz w:val="20"/>
                <w:szCs w:val="20"/>
              </w:rPr>
              <w:t>Revenue</w:t>
            </w:r>
          </w:p>
        </w:tc>
      </w:tr>
      <w:tr w:rsidR="00C20A9B" w:rsidRPr="00C20A9B" w14:paraId="1A362016" w14:textId="77777777" w:rsidTr="00C20A9B">
        <w:trPr>
          <w:trHeight w:val="300"/>
        </w:trPr>
        <w:tc>
          <w:tcPr>
            <w:tcW w:w="5292" w:type="dxa"/>
            <w:tcBorders>
              <w:top w:val="nil"/>
              <w:left w:val="single" w:sz="8" w:space="0" w:color="auto"/>
              <w:bottom w:val="single" w:sz="8" w:space="0" w:color="auto"/>
              <w:right w:val="single" w:sz="8" w:space="0" w:color="auto"/>
            </w:tcBorders>
            <w:shd w:val="clear" w:color="000000" w:fill="D9D9D9"/>
            <w:vAlign w:val="center"/>
            <w:hideMark/>
          </w:tcPr>
          <w:p w14:paraId="4D907519" w14:textId="5A6F89C9" w:rsidR="00013E1D" w:rsidRPr="00C20A9B" w:rsidRDefault="00C93F0F" w:rsidP="00013E1D">
            <w:pPr>
              <w:rPr>
                <w:rFonts w:ascii="Cambria" w:eastAsia="Times New Roman" w:hAnsi="Cambria" w:cs="Times New Roman"/>
                <w:color w:val="000000"/>
                <w:sz w:val="20"/>
                <w:szCs w:val="20"/>
              </w:rPr>
            </w:pPr>
            <w:r>
              <w:rPr>
                <w:rFonts w:ascii="Cambria" w:eastAsia="Times New Roman" w:hAnsi="Cambria" w:cs="Times New Roman"/>
                <w:color w:val="000000"/>
                <w:sz w:val="20"/>
                <w:szCs w:val="20"/>
              </w:rPr>
              <w:t>Somerset Pines Academy, 5030</w:t>
            </w:r>
          </w:p>
        </w:tc>
        <w:tc>
          <w:tcPr>
            <w:tcW w:w="2160" w:type="dxa"/>
            <w:tcBorders>
              <w:top w:val="nil"/>
              <w:left w:val="nil"/>
              <w:bottom w:val="single" w:sz="8" w:space="0" w:color="auto"/>
              <w:right w:val="single" w:sz="8" w:space="0" w:color="auto"/>
            </w:tcBorders>
            <w:shd w:val="clear" w:color="auto" w:fill="auto"/>
            <w:noWrap/>
            <w:vAlign w:val="center"/>
            <w:hideMark/>
          </w:tcPr>
          <w:p w14:paraId="39E92B88" w14:textId="349DC31B" w:rsidR="00013E1D" w:rsidRPr="00C20A9B" w:rsidRDefault="00C93F0F" w:rsidP="00013E1D">
            <w:pPr>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Social Work Services</w:t>
            </w:r>
          </w:p>
        </w:tc>
        <w:tc>
          <w:tcPr>
            <w:tcW w:w="1170" w:type="dxa"/>
            <w:tcBorders>
              <w:top w:val="nil"/>
              <w:left w:val="nil"/>
              <w:bottom w:val="single" w:sz="8" w:space="0" w:color="auto"/>
              <w:right w:val="single" w:sz="8" w:space="0" w:color="auto"/>
            </w:tcBorders>
            <w:shd w:val="clear" w:color="auto" w:fill="auto"/>
            <w:noWrap/>
            <w:vAlign w:val="center"/>
            <w:hideMark/>
          </w:tcPr>
          <w:p w14:paraId="4137C604" w14:textId="0A7D838B" w:rsidR="00013E1D" w:rsidRPr="00C20A9B" w:rsidRDefault="00C93F0F" w:rsidP="00013E1D">
            <w:pPr>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5</w:t>
            </w:r>
          </w:p>
        </w:tc>
        <w:tc>
          <w:tcPr>
            <w:tcW w:w="810" w:type="dxa"/>
            <w:tcBorders>
              <w:top w:val="nil"/>
              <w:left w:val="nil"/>
              <w:bottom w:val="single" w:sz="8" w:space="0" w:color="auto"/>
              <w:right w:val="single" w:sz="8" w:space="0" w:color="auto"/>
            </w:tcBorders>
            <w:shd w:val="clear" w:color="auto" w:fill="auto"/>
            <w:noWrap/>
            <w:vAlign w:val="center"/>
            <w:hideMark/>
          </w:tcPr>
          <w:p w14:paraId="13B4577B" w14:textId="77777777" w:rsidR="00013E1D" w:rsidRPr="00C20A9B" w:rsidRDefault="00013E1D" w:rsidP="00013E1D">
            <w:pPr>
              <w:jc w:val="center"/>
              <w:rPr>
                <w:rFonts w:ascii="Cambria" w:eastAsia="Times New Roman" w:hAnsi="Cambria" w:cs="Times New Roman"/>
                <w:color w:val="000000"/>
                <w:sz w:val="20"/>
                <w:szCs w:val="20"/>
              </w:rPr>
            </w:pPr>
            <w:r w:rsidRPr="00C20A9B">
              <w:rPr>
                <w:rFonts w:ascii="Cambria" w:eastAsia="Times New Roman" w:hAnsi="Cambria" w:cs="Times New Roman"/>
                <w:color w:val="000000"/>
                <w:sz w:val="20"/>
                <w:szCs w:val="20"/>
              </w:rPr>
              <w:t xml:space="preserve">$50 </w:t>
            </w:r>
          </w:p>
        </w:tc>
        <w:tc>
          <w:tcPr>
            <w:tcW w:w="1080" w:type="dxa"/>
            <w:tcBorders>
              <w:top w:val="nil"/>
              <w:left w:val="nil"/>
              <w:bottom w:val="single" w:sz="8" w:space="0" w:color="auto"/>
              <w:right w:val="single" w:sz="8" w:space="0" w:color="auto"/>
            </w:tcBorders>
            <w:shd w:val="clear" w:color="auto" w:fill="auto"/>
            <w:noWrap/>
            <w:vAlign w:val="center"/>
            <w:hideMark/>
          </w:tcPr>
          <w:p w14:paraId="088CBCDD" w14:textId="7A8ACFB3" w:rsidR="00013E1D" w:rsidRPr="00C20A9B" w:rsidRDefault="00C93F0F" w:rsidP="00013E1D">
            <w:pPr>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$25</w:t>
            </w:r>
            <w:r w:rsidR="00013E1D" w:rsidRPr="00C20A9B">
              <w:rPr>
                <w:rFonts w:ascii="Cambria" w:eastAsia="Times New Roman" w:hAnsi="Cambria" w:cs="Times New Roman"/>
                <w:color w:val="000000"/>
                <w:sz w:val="20"/>
                <w:szCs w:val="20"/>
              </w:rPr>
              <w:t xml:space="preserve">0 </w:t>
            </w:r>
          </w:p>
        </w:tc>
      </w:tr>
      <w:tr w:rsidR="00C93F0F" w:rsidRPr="00C20A9B" w14:paraId="751CA526" w14:textId="77777777" w:rsidTr="00C93F0F">
        <w:trPr>
          <w:trHeight w:val="300"/>
        </w:trPr>
        <w:tc>
          <w:tcPr>
            <w:tcW w:w="5292" w:type="dxa"/>
            <w:tcBorders>
              <w:top w:val="nil"/>
              <w:left w:val="single" w:sz="8" w:space="0" w:color="auto"/>
              <w:bottom w:val="single" w:sz="8" w:space="0" w:color="auto"/>
              <w:right w:val="single" w:sz="8" w:space="0" w:color="auto"/>
            </w:tcBorders>
            <w:shd w:val="clear" w:color="000000" w:fill="D9D9D9"/>
            <w:vAlign w:val="center"/>
            <w:hideMark/>
          </w:tcPr>
          <w:p w14:paraId="2979AF81" w14:textId="1FCBCEBA" w:rsidR="00C93F0F" w:rsidRPr="00C20A9B" w:rsidRDefault="00C93F0F" w:rsidP="00C93F0F">
            <w:pPr>
              <w:rPr>
                <w:rFonts w:ascii="Cambria" w:eastAsia="Times New Roman" w:hAnsi="Cambria" w:cs="Times New Roman"/>
                <w:color w:val="000000"/>
                <w:sz w:val="20"/>
                <w:szCs w:val="20"/>
              </w:rPr>
            </w:pPr>
            <w:r>
              <w:rPr>
                <w:rFonts w:ascii="Cambria" w:eastAsia="Times New Roman" w:hAnsi="Cambria" w:cs="Times New Roman"/>
                <w:color w:val="000000"/>
                <w:sz w:val="20"/>
                <w:szCs w:val="20"/>
              </w:rPr>
              <w:t>Somerset Academy Pompano, 5388</w:t>
            </w:r>
          </w:p>
        </w:tc>
        <w:tc>
          <w:tcPr>
            <w:tcW w:w="2160" w:type="dxa"/>
            <w:tcBorders>
              <w:top w:val="nil"/>
              <w:left w:val="nil"/>
              <w:bottom w:val="single" w:sz="8" w:space="0" w:color="auto"/>
              <w:right w:val="single" w:sz="8" w:space="0" w:color="auto"/>
            </w:tcBorders>
            <w:shd w:val="clear" w:color="auto" w:fill="auto"/>
            <w:noWrap/>
            <w:hideMark/>
          </w:tcPr>
          <w:p w14:paraId="3C4EB497" w14:textId="73C5DB3B" w:rsidR="00C93F0F" w:rsidRPr="00C20A9B" w:rsidRDefault="00C93F0F" w:rsidP="00013E1D">
            <w:pPr>
              <w:jc w:val="center"/>
              <w:rPr>
                <w:rFonts w:ascii="Cambria" w:eastAsia="Times New Roman" w:hAnsi="Cambria" w:cs="Times New Roman"/>
                <w:color w:val="000000"/>
                <w:sz w:val="20"/>
                <w:szCs w:val="20"/>
              </w:rPr>
            </w:pPr>
            <w:r w:rsidRPr="00364849">
              <w:rPr>
                <w:rFonts w:ascii="Cambria" w:eastAsia="Times New Roman" w:hAnsi="Cambria" w:cs="Times New Roman"/>
                <w:color w:val="000000"/>
                <w:sz w:val="20"/>
                <w:szCs w:val="20"/>
              </w:rPr>
              <w:t>Social Work Services</w:t>
            </w:r>
          </w:p>
        </w:tc>
        <w:tc>
          <w:tcPr>
            <w:tcW w:w="1170" w:type="dxa"/>
            <w:tcBorders>
              <w:top w:val="nil"/>
              <w:left w:val="nil"/>
              <w:bottom w:val="single" w:sz="8" w:space="0" w:color="auto"/>
              <w:right w:val="single" w:sz="8" w:space="0" w:color="auto"/>
            </w:tcBorders>
            <w:shd w:val="clear" w:color="auto" w:fill="auto"/>
            <w:noWrap/>
            <w:vAlign w:val="center"/>
            <w:hideMark/>
          </w:tcPr>
          <w:p w14:paraId="3272DEB2" w14:textId="1636AAE7" w:rsidR="00C93F0F" w:rsidRPr="00C20A9B" w:rsidRDefault="00C93F0F" w:rsidP="00013E1D">
            <w:pPr>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4</w:t>
            </w:r>
          </w:p>
        </w:tc>
        <w:tc>
          <w:tcPr>
            <w:tcW w:w="810" w:type="dxa"/>
            <w:tcBorders>
              <w:top w:val="nil"/>
              <w:left w:val="nil"/>
              <w:bottom w:val="single" w:sz="8" w:space="0" w:color="auto"/>
              <w:right w:val="single" w:sz="8" w:space="0" w:color="auto"/>
            </w:tcBorders>
            <w:shd w:val="clear" w:color="auto" w:fill="auto"/>
            <w:noWrap/>
            <w:vAlign w:val="center"/>
            <w:hideMark/>
          </w:tcPr>
          <w:p w14:paraId="7BD62455" w14:textId="77777777" w:rsidR="00C93F0F" w:rsidRPr="00C20A9B" w:rsidRDefault="00C93F0F" w:rsidP="00013E1D">
            <w:pPr>
              <w:jc w:val="center"/>
              <w:rPr>
                <w:rFonts w:ascii="Cambria" w:eastAsia="Times New Roman" w:hAnsi="Cambria" w:cs="Times New Roman"/>
                <w:color w:val="000000"/>
                <w:sz w:val="20"/>
                <w:szCs w:val="20"/>
              </w:rPr>
            </w:pPr>
            <w:r w:rsidRPr="00C20A9B">
              <w:rPr>
                <w:rFonts w:ascii="Cambria" w:eastAsia="Times New Roman" w:hAnsi="Cambria" w:cs="Times New Roman"/>
                <w:color w:val="000000"/>
                <w:sz w:val="20"/>
                <w:szCs w:val="20"/>
              </w:rPr>
              <w:t xml:space="preserve">$50 </w:t>
            </w:r>
          </w:p>
        </w:tc>
        <w:tc>
          <w:tcPr>
            <w:tcW w:w="1080" w:type="dxa"/>
            <w:tcBorders>
              <w:top w:val="nil"/>
              <w:left w:val="nil"/>
              <w:bottom w:val="single" w:sz="8" w:space="0" w:color="auto"/>
              <w:right w:val="single" w:sz="8" w:space="0" w:color="auto"/>
            </w:tcBorders>
            <w:shd w:val="clear" w:color="auto" w:fill="auto"/>
            <w:noWrap/>
            <w:vAlign w:val="center"/>
            <w:hideMark/>
          </w:tcPr>
          <w:p w14:paraId="613CD0A1" w14:textId="18743775" w:rsidR="00C93F0F" w:rsidRPr="00C20A9B" w:rsidRDefault="00C93F0F" w:rsidP="00013E1D">
            <w:pPr>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w:t>
            </w:r>
            <w:r w:rsidRPr="00C20A9B">
              <w:rPr>
                <w:rFonts w:ascii="Cambria" w:eastAsia="Times New Roman" w:hAnsi="Cambria" w:cs="Times New Roman"/>
                <w:color w:val="000000"/>
                <w:sz w:val="20"/>
                <w:szCs w:val="20"/>
              </w:rPr>
              <w:t xml:space="preserve">00 </w:t>
            </w:r>
          </w:p>
        </w:tc>
      </w:tr>
      <w:tr w:rsidR="00C93F0F" w:rsidRPr="00C20A9B" w14:paraId="38AC619E" w14:textId="77777777" w:rsidTr="00C93F0F">
        <w:trPr>
          <w:trHeight w:val="300"/>
        </w:trPr>
        <w:tc>
          <w:tcPr>
            <w:tcW w:w="5292" w:type="dxa"/>
            <w:tcBorders>
              <w:top w:val="nil"/>
              <w:left w:val="single" w:sz="8" w:space="0" w:color="auto"/>
              <w:bottom w:val="single" w:sz="8" w:space="0" w:color="auto"/>
              <w:right w:val="single" w:sz="8" w:space="0" w:color="auto"/>
            </w:tcBorders>
            <w:shd w:val="clear" w:color="000000" w:fill="D9D9D9"/>
            <w:vAlign w:val="center"/>
            <w:hideMark/>
          </w:tcPr>
          <w:p w14:paraId="66F89BE3" w14:textId="564F5469" w:rsidR="00C93F0F" w:rsidRPr="00C20A9B" w:rsidRDefault="00C93F0F" w:rsidP="00C93F0F">
            <w:pPr>
              <w:rPr>
                <w:rFonts w:ascii="Cambria" w:eastAsia="Times New Roman" w:hAnsi="Cambria" w:cs="Times New Roman"/>
                <w:color w:val="000000"/>
                <w:sz w:val="20"/>
                <w:szCs w:val="20"/>
              </w:rPr>
            </w:pPr>
            <w:r>
              <w:rPr>
                <w:rFonts w:ascii="Cambria" w:eastAsia="Times New Roman" w:hAnsi="Cambria" w:cs="Times New Roman"/>
                <w:color w:val="000000"/>
                <w:sz w:val="20"/>
                <w:szCs w:val="20"/>
              </w:rPr>
              <w:t>Somerset Academy Pompano Middle, 5413</w:t>
            </w:r>
          </w:p>
        </w:tc>
        <w:tc>
          <w:tcPr>
            <w:tcW w:w="2160" w:type="dxa"/>
            <w:tcBorders>
              <w:top w:val="nil"/>
              <w:left w:val="nil"/>
              <w:bottom w:val="single" w:sz="8" w:space="0" w:color="auto"/>
              <w:right w:val="single" w:sz="8" w:space="0" w:color="auto"/>
            </w:tcBorders>
            <w:shd w:val="clear" w:color="auto" w:fill="auto"/>
            <w:noWrap/>
            <w:hideMark/>
          </w:tcPr>
          <w:p w14:paraId="6A8141AF" w14:textId="0E4B49DC" w:rsidR="00C93F0F" w:rsidRPr="00C20A9B" w:rsidRDefault="00C93F0F" w:rsidP="00013E1D">
            <w:pPr>
              <w:jc w:val="center"/>
              <w:rPr>
                <w:rFonts w:ascii="Cambria" w:eastAsia="Times New Roman" w:hAnsi="Cambria" w:cs="Times New Roman"/>
                <w:color w:val="000000"/>
                <w:sz w:val="20"/>
                <w:szCs w:val="20"/>
              </w:rPr>
            </w:pPr>
            <w:r w:rsidRPr="00364849">
              <w:rPr>
                <w:rFonts w:ascii="Cambria" w:eastAsia="Times New Roman" w:hAnsi="Cambria" w:cs="Times New Roman"/>
                <w:color w:val="000000"/>
                <w:sz w:val="20"/>
                <w:szCs w:val="20"/>
              </w:rPr>
              <w:t>Social Work Services</w:t>
            </w:r>
          </w:p>
        </w:tc>
        <w:tc>
          <w:tcPr>
            <w:tcW w:w="1170" w:type="dxa"/>
            <w:tcBorders>
              <w:top w:val="nil"/>
              <w:left w:val="nil"/>
              <w:bottom w:val="single" w:sz="8" w:space="0" w:color="auto"/>
              <w:right w:val="single" w:sz="8" w:space="0" w:color="auto"/>
            </w:tcBorders>
            <w:shd w:val="clear" w:color="auto" w:fill="auto"/>
            <w:noWrap/>
            <w:vAlign w:val="center"/>
            <w:hideMark/>
          </w:tcPr>
          <w:p w14:paraId="7BC1B7D4" w14:textId="27D62C4A" w:rsidR="00C93F0F" w:rsidRPr="00C20A9B" w:rsidRDefault="00C93F0F" w:rsidP="00013E1D">
            <w:pPr>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1</w:t>
            </w:r>
          </w:p>
        </w:tc>
        <w:tc>
          <w:tcPr>
            <w:tcW w:w="810" w:type="dxa"/>
            <w:tcBorders>
              <w:top w:val="nil"/>
              <w:left w:val="nil"/>
              <w:bottom w:val="single" w:sz="8" w:space="0" w:color="auto"/>
              <w:right w:val="single" w:sz="8" w:space="0" w:color="auto"/>
            </w:tcBorders>
            <w:shd w:val="clear" w:color="auto" w:fill="auto"/>
            <w:noWrap/>
            <w:vAlign w:val="center"/>
            <w:hideMark/>
          </w:tcPr>
          <w:p w14:paraId="51B63760" w14:textId="77777777" w:rsidR="00C93F0F" w:rsidRPr="00C20A9B" w:rsidRDefault="00C93F0F" w:rsidP="00013E1D">
            <w:pPr>
              <w:jc w:val="center"/>
              <w:rPr>
                <w:rFonts w:ascii="Cambria" w:eastAsia="Times New Roman" w:hAnsi="Cambria" w:cs="Times New Roman"/>
                <w:color w:val="000000"/>
                <w:sz w:val="20"/>
                <w:szCs w:val="20"/>
              </w:rPr>
            </w:pPr>
            <w:r w:rsidRPr="00C20A9B">
              <w:rPr>
                <w:rFonts w:ascii="Cambria" w:eastAsia="Times New Roman" w:hAnsi="Cambria" w:cs="Times New Roman"/>
                <w:color w:val="000000"/>
                <w:sz w:val="20"/>
                <w:szCs w:val="20"/>
              </w:rPr>
              <w:t xml:space="preserve">$50 </w:t>
            </w:r>
          </w:p>
        </w:tc>
        <w:tc>
          <w:tcPr>
            <w:tcW w:w="1080" w:type="dxa"/>
            <w:tcBorders>
              <w:top w:val="nil"/>
              <w:left w:val="nil"/>
              <w:bottom w:val="single" w:sz="8" w:space="0" w:color="auto"/>
              <w:right w:val="single" w:sz="8" w:space="0" w:color="auto"/>
            </w:tcBorders>
            <w:shd w:val="clear" w:color="auto" w:fill="auto"/>
            <w:noWrap/>
            <w:vAlign w:val="center"/>
            <w:hideMark/>
          </w:tcPr>
          <w:p w14:paraId="5677455A" w14:textId="39788E61" w:rsidR="00C93F0F" w:rsidRPr="00C20A9B" w:rsidRDefault="00C93F0F" w:rsidP="00C93F0F">
            <w:pPr>
              <w:jc w:val="center"/>
              <w:rPr>
                <w:rFonts w:ascii="Cambria" w:eastAsia="Times New Roman" w:hAnsi="Cambria" w:cs="Times New Roman"/>
                <w:color w:val="000000"/>
                <w:sz w:val="20"/>
                <w:szCs w:val="20"/>
              </w:rPr>
            </w:pPr>
            <w:r w:rsidRPr="00C20A9B">
              <w:rPr>
                <w:rFonts w:ascii="Cambria" w:eastAsia="Times New Roman" w:hAnsi="Cambria" w:cs="Times New Roman"/>
                <w:color w:val="000000"/>
                <w:sz w:val="20"/>
                <w:szCs w:val="20"/>
              </w:rPr>
              <w:t>$</w:t>
            </w:r>
            <w:r>
              <w:rPr>
                <w:rFonts w:ascii="Cambria" w:eastAsia="Times New Roman" w:hAnsi="Cambria" w:cs="Times New Roman"/>
                <w:color w:val="000000"/>
                <w:sz w:val="20"/>
                <w:szCs w:val="20"/>
              </w:rPr>
              <w:t>50</w:t>
            </w:r>
            <w:r w:rsidRPr="00C20A9B">
              <w:rPr>
                <w:rFonts w:ascii="Cambria" w:eastAsia="Times New Roman" w:hAnsi="Cambria" w:cs="Times New Roman"/>
                <w:color w:val="000000"/>
                <w:sz w:val="20"/>
                <w:szCs w:val="20"/>
              </w:rPr>
              <w:t xml:space="preserve"> </w:t>
            </w:r>
          </w:p>
        </w:tc>
      </w:tr>
      <w:tr w:rsidR="00C20A9B" w:rsidRPr="00C20A9B" w14:paraId="24DC7E24" w14:textId="77777777" w:rsidTr="00C20A9B">
        <w:trPr>
          <w:trHeight w:val="300"/>
        </w:trPr>
        <w:tc>
          <w:tcPr>
            <w:tcW w:w="5292" w:type="dxa"/>
            <w:tcBorders>
              <w:top w:val="nil"/>
              <w:left w:val="single" w:sz="8" w:space="0" w:color="auto"/>
              <w:bottom w:val="single" w:sz="8" w:space="0" w:color="auto"/>
              <w:right w:val="single" w:sz="8" w:space="0" w:color="auto"/>
            </w:tcBorders>
            <w:shd w:val="clear" w:color="000000" w:fill="DCE6F1"/>
            <w:noWrap/>
            <w:vAlign w:val="bottom"/>
            <w:hideMark/>
          </w:tcPr>
          <w:p w14:paraId="50C20708" w14:textId="77777777" w:rsidR="00013E1D" w:rsidRPr="00C20A9B" w:rsidRDefault="00013E1D" w:rsidP="00013E1D">
            <w:pPr>
              <w:rPr>
                <w:rFonts w:ascii="Cambria" w:eastAsia="Times New Roman" w:hAnsi="Cambria" w:cs="Times New Roman"/>
                <w:b/>
                <w:bCs/>
                <w:color w:val="000000"/>
                <w:sz w:val="20"/>
                <w:szCs w:val="20"/>
              </w:rPr>
            </w:pPr>
            <w:r w:rsidRPr="00C20A9B">
              <w:rPr>
                <w:rFonts w:ascii="Cambria" w:eastAsia="Times New Roman" w:hAnsi="Cambria" w:cs="Times New Roman"/>
                <w:b/>
                <w:bCs/>
                <w:color w:val="000000"/>
                <w:sz w:val="20"/>
                <w:szCs w:val="20"/>
              </w:rPr>
              <w:t>Total Revenue</w:t>
            </w:r>
          </w:p>
        </w:tc>
        <w:tc>
          <w:tcPr>
            <w:tcW w:w="4140" w:type="dxa"/>
            <w:gridSpan w:val="3"/>
            <w:tcBorders>
              <w:top w:val="single" w:sz="8" w:space="0" w:color="auto"/>
              <w:left w:val="nil"/>
              <w:bottom w:val="single" w:sz="8" w:space="0" w:color="auto"/>
              <w:right w:val="single" w:sz="8" w:space="0" w:color="000000"/>
            </w:tcBorders>
            <w:shd w:val="clear" w:color="000000" w:fill="DCE6F1"/>
            <w:noWrap/>
            <w:vAlign w:val="bottom"/>
            <w:hideMark/>
          </w:tcPr>
          <w:p w14:paraId="3E949AF8" w14:textId="77777777" w:rsidR="00013E1D" w:rsidRPr="00C20A9B" w:rsidRDefault="00013E1D" w:rsidP="00013E1D">
            <w:pPr>
              <w:jc w:val="center"/>
              <w:rPr>
                <w:rFonts w:ascii="Cambria" w:eastAsia="Times New Roman" w:hAnsi="Cambria" w:cs="Times New Roman"/>
                <w:b/>
                <w:bCs/>
                <w:color w:val="000000"/>
                <w:sz w:val="20"/>
                <w:szCs w:val="20"/>
              </w:rPr>
            </w:pPr>
            <w:r w:rsidRPr="00C20A9B">
              <w:rPr>
                <w:rFonts w:ascii="Cambria" w:eastAsia="Times New Roman" w:hAnsi="Cambria" w:cs="Times New Roman"/>
                <w:b/>
                <w:bCs/>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center"/>
            <w:hideMark/>
          </w:tcPr>
          <w:p w14:paraId="6609E67F" w14:textId="00F4821F" w:rsidR="00013E1D" w:rsidRPr="00C20A9B" w:rsidRDefault="00C93F0F" w:rsidP="00013E1D">
            <w:pPr>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$5</w:t>
            </w:r>
            <w:r w:rsidR="00013E1D" w:rsidRPr="00C20A9B">
              <w:rPr>
                <w:rFonts w:ascii="Cambria" w:eastAsia="Times New Roman" w:hAnsi="Cambria" w:cs="Times New Roman"/>
                <w:b/>
                <w:bCs/>
                <w:color w:val="000000"/>
                <w:sz w:val="20"/>
                <w:szCs w:val="20"/>
              </w:rPr>
              <w:t xml:space="preserve">00 </w:t>
            </w:r>
          </w:p>
        </w:tc>
      </w:tr>
    </w:tbl>
    <w:p w14:paraId="28700A80" w14:textId="77777777" w:rsidR="00743CA6" w:rsidRPr="00AA4538" w:rsidRDefault="009C630B" w:rsidP="00743CA6">
      <w:pPr>
        <w:ind w:right="190"/>
        <w:jc w:val="both"/>
        <w:rPr>
          <w:lang w:bidi="x-none"/>
        </w:rPr>
      </w:pPr>
      <w:r w:rsidRPr="00304485">
        <w:rPr>
          <w:lang w:bidi="x-none"/>
        </w:rPr>
        <w:br w:type="textWrapping" w:clear="all"/>
      </w:r>
      <w:r w:rsidR="00743CA6" w:rsidRPr="00AA4538">
        <w:rPr>
          <w:lang w:bidi="x-none"/>
        </w:rPr>
        <w:t>Additional hours will be charged at the hourly rate of staff providing services.</w:t>
      </w:r>
    </w:p>
    <w:p w14:paraId="6D4F88C5" w14:textId="77777777" w:rsidR="00743CA6" w:rsidRPr="00AA4538" w:rsidRDefault="00743CA6" w:rsidP="00743CA6">
      <w:pPr>
        <w:ind w:right="190"/>
        <w:jc w:val="both"/>
        <w:rPr>
          <w:lang w:bidi="x-none"/>
        </w:rPr>
      </w:pPr>
    </w:p>
    <w:p w14:paraId="011F3628" w14:textId="040C0D7E" w:rsidR="00034FD3" w:rsidRPr="00AA4538" w:rsidRDefault="00BE16EA" w:rsidP="00743CA6">
      <w:pPr>
        <w:ind w:right="190"/>
        <w:jc w:val="both"/>
        <w:rPr>
          <w:lang w:bidi="x-none"/>
        </w:rPr>
      </w:pPr>
      <w:r w:rsidRPr="00AA4538">
        <w:rPr>
          <w:lang w:bidi="x-none"/>
        </w:rPr>
        <w:t>Th</w:t>
      </w:r>
      <w:r w:rsidR="00631999" w:rsidRPr="00AA4538">
        <w:rPr>
          <w:lang w:bidi="x-none"/>
        </w:rPr>
        <w:t>ese</w:t>
      </w:r>
      <w:r w:rsidR="00743CA6" w:rsidRPr="00AA4538">
        <w:rPr>
          <w:lang w:bidi="x-none"/>
        </w:rPr>
        <w:t xml:space="preserve"> </w:t>
      </w:r>
      <w:r w:rsidRPr="00AA4538">
        <w:rPr>
          <w:lang w:bidi="x-none"/>
        </w:rPr>
        <w:t>agreement</w:t>
      </w:r>
      <w:r w:rsidR="00631999" w:rsidRPr="00AA4538">
        <w:rPr>
          <w:lang w:bidi="x-none"/>
        </w:rPr>
        <w:t>s</w:t>
      </w:r>
      <w:r w:rsidR="00743CA6" w:rsidRPr="00AA4538">
        <w:rPr>
          <w:lang w:bidi="x-none"/>
        </w:rPr>
        <w:t xml:space="preserve"> ha</w:t>
      </w:r>
      <w:r w:rsidR="00631999" w:rsidRPr="00AA4538">
        <w:rPr>
          <w:lang w:bidi="x-none"/>
        </w:rPr>
        <w:t>ve</w:t>
      </w:r>
      <w:r w:rsidR="00743CA6" w:rsidRPr="00AA4538">
        <w:rPr>
          <w:lang w:bidi="x-none"/>
        </w:rPr>
        <w:t xml:space="preserve"> been approved as to form and legal content by the Office of the General Counsel.</w:t>
      </w:r>
    </w:p>
    <w:sectPr w:rsidR="00034FD3" w:rsidRPr="00AA4538" w:rsidSect="00C20A9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249D2" w14:textId="77777777" w:rsidR="00C80C03" w:rsidRDefault="00C80C03" w:rsidP="00EB1D54">
      <w:r>
        <w:separator/>
      </w:r>
    </w:p>
  </w:endnote>
  <w:endnote w:type="continuationSeparator" w:id="0">
    <w:p w14:paraId="43ABFDC1" w14:textId="77777777" w:rsidR="00C80C03" w:rsidRDefault="00C80C03" w:rsidP="00EB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Geneva">
    <w:panose1 w:val="020B05030304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3048D" w14:textId="77777777" w:rsidR="00C80C03" w:rsidRDefault="00C80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8BF6C" w14:textId="77777777" w:rsidR="00C80C03" w:rsidRDefault="00C80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8EAA" w14:textId="77777777" w:rsidR="00C80C03" w:rsidRDefault="00C80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01E62" w14:textId="77777777" w:rsidR="00C80C03" w:rsidRDefault="00C80C03" w:rsidP="00EB1D54">
      <w:r>
        <w:separator/>
      </w:r>
    </w:p>
  </w:footnote>
  <w:footnote w:type="continuationSeparator" w:id="0">
    <w:p w14:paraId="4EF0EB34" w14:textId="77777777" w:rsidR="00C80C03" w:rsidRDefault="00C80C03" w:rsidP="00EB1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B4200" w14:textId="5511A9ED" w:rsidR="00C80C03" w:rsidRDefault="00C80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1B629" w14:textId="7F3CA84E" w:rsidR="00C80C03" w:rsidRDefault="00C80C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3A70" w14:textId="21B0D106" w:rsidR="00C80C03" w:rsidRDefault="00C80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75BFF"/>
    <w:multiLevelType w:val="hybridMultilevel"/>
    <w:tmpl w:val="146268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93"/>
    <w:rsid w:val="000135E6"/>
    <w:rsid w:val="00013E1D"/>
    <w:rsid w:val="00034FD3"/>
    <w:rsid w:val="00043320"/>
    <w:rsid w:val="0004496B"/>
    <w:rsid w:val="0004748C"/>
    <w:rsid w:val="000851B0"/>
    <w:rsid w:val="000916FC"/>
    <w:rsid w:val="000933E5"/>
    <w:rsid w:val="00097546"/>
    <w:rsid w:val="000A2D2B"/>
    <w:rsid w:val="000A7000"/>
    <w:rsid w:val="000B5F5E"/>
    <w:rsid w:val="000C06BF"/>
    <w:rsid w:val="000E0E3C"/>
    <w:rsid w:val="00115A49"/>
    <w:rsid w:val="001647D3"/>
    <w:rsid w:val="00170EBD"/>
    <w:rsid w:val="001764EB"/>
    <w:rsid w:val="001B4474"/>
    <w:rsid w:val="001D3B73"/>
    <w:rsid w:val="001D7520"/>
    <w:rsid w:val="001E7407"/>
    <w:rsid w:val="00216066"/>
    <w:rsid w:val="00216440"/>
    <w:rsid w:val="00225D21"/>
    <w:rsid w:val="00231D4A"/>
    <w:rsid w:val="00264BDD"/>
    <w:rsid w:val="0028277A"/>
    <w:rsid w:val="0028482F"/>
    <w:rsid w:val="002862B7"/>
    <w:rsid w:val="00293EF2"/>
    <w:rsid w:val="002A3E13"/>
    <w:rsid w:val="002A5D63"/>
    <w:rsid w:val="002C2BA9"/>
    <w:rsid w:val="002C37AE"/>
    <w:rsid w:val="002D4E66"/>
    <w:rsid w:val="00301DFA"/>
    <w:rsid w:val="00304485"/>
    <w:rsid w:val="00316DFA"/>
    <w:rsid w:val="00325519"/>
    <w:rsid w:val="003322A7"/>
    <w:rsid w:val="00376EB5"/>
    <w:rsid w:val="0038029E"/>
    <w:rsid w:val="003C7444"/>
    <w:rsid w:val="003D252F"/>
    <w:rsid w:val="003D7D32"/>
    <w:rsid w:val="003F7E96"/>
    <w:rsid w:val="00401CCC"/>
    <w:rsid w:val="00431CD4"/>
    <w:rsid w:val="00443025"/>
    <w:rsid w:val="00454C11"/>
    <w:rsid w:val="00492AFA"/>
    <w:rsid w:val="004B23E0"/>
    <w:rsid w:val="004B2726"/>
    <w:rsid w:val="004D7CF2"/>
    <w:rsid w:val="004E6119"/>
    <w:rsid w:val="004F67CF"/>
    <w:rsid w:val="004F6901"/>
    <w:rsid w:val="00504307"/>
    <w:rsid w:val="00511C83"/>
    <w:rsid w:val="00535ADF"/>
    <w:rsid w:val="00540135"/>
    <w:rsid w:val="00544168"/>
    <w:rsid w:val="00577F48"/>
    <w:rsid w:val="00581834"/>
    <w:rsid w:val="0058410D"/>
    <w:rsid w:val="005B3A57"/>
    <w:rsid w:val="005C6DA9"/>
    <w:rsid w:val="005D23E7"/>
    <w:rsid w:val="005F39A1"/>
    <w:rsid w:val="00600CEF"/>
    <w:rsid w:val="00631999"/>
    <w:rsid w:val="0065480F"/>
    <w:rsid w:val="00654F66"/>
    <w:rsid w:val="00686F0C"/>
    <w:rsid w:val="006A54E1"/>
    <w:rsid w:val="006B120C"/>
    <w:rsid w:val="006B2BE9"/>
    <w:rsid w:val="006B33DC"/>
    <w:rsid w:val="006E1074"/>
    <w:rsid w:val="006E3ED9"/>
    <w:rsid w:val="006F037B"/>
    <w:rsid w:val="0071238A"/>
    <w:rsid w:val="00724E06"/>
    <w:rsid w:val="00726461"/>
    <w:rsid w:val="0073205F"/>
    <w:rsid w:val="00743CA6"/>
    <w:rsid w:val="00771271"/>
    <w:rsid w:val="0077209D"/>
    <w:rsid w:val="007768F2"/>
    <w:rsid w:val="00794755"/>
    <w:rsid w:val="007A0D6C"/>
    <w:rsid w:val="007A1FD7"/>
    <w:rsid w:val="007B6614"/>
    <w:rsid w:val="007B6D3D"/>
    <w:rsid w:val="007C43C9"/>
    <w:rsid w:val="007D4C51"/>
    <w:rsid w:val="008167B2"/>
    <w:rsid w:val="00835A2B"/>
    <w:rsid w:val="00854DE1"/>
    <w:rsid w:val="00887193"/>
    <w:rsid w:val="0088788A"/>
    <w:rsid w:val="008A66E3"/>
    <w:rsid w:val="008D6D1E"/>
    <w:rsid w:val="008E1038"/>
    <w:rsid w:val="0090052A"/>
    <w:rsid w:val="00912B3C"/>
    <w:rsid w:val="00933C43"/>
    <w:rsid w:val="00933F6A"/>
    <w:rsid w:val="0093422F"/>
    <w:rsid w:val="00937E70"/>
    <w:rsid w:val="00941CB3"/>
    <w:rsid w:val="0094703F"/>
    <w:rsid w:val="00964F4E"/>
    <w:rsid w:val="009A6856"/>
    <w:rsid w:val="009B12D2"/>
    <w:rsid w:val="009B5DB6"/>
    <w:rsid w:val="009C630B"/>
    <w:rsid w:val="00A14377"/>
    <w:rsid w:val="00A30264"/>
    <w:rsid w:val="00A62D9B"/>
    <w:rsid w:val="00A96A18"/>
    <w:rsid w:val="00AA4538"/>
    <w:rsid w:val="00AA68BE"/>
    <w:rsid w:val="00AD1CD4"/>
    <w:rsid w:val="00B2084C"/>
    <w:rsid w:val="00B3034D"/>
    <w:rsid w:val="00B63E4D"/>
    <w:rsid w:val="00B7249D"/>
    <w:rsid w:val="00B9535A"/>
    <w:rsid w:val="00BC44EC"/>
    <w:rsid w:val="00BD765E"/>
    <w:rsid w:val="00BE16EA"/>
    <w:rsid w:val="00BF11A7"/>
    <w:rsid w:val="00BF47EC"/>
    <w:rsid w:val="00C05063"/>
    <w:rsid w:val="00C16B29"/>
    <w:rsid w:val="00C16DAA"/>
    <w:rsid w:val="00C20A9B"/>
    <w:rsid w:val="00C20D4B"/>
    <w:rsid w:val="00C56519"/>
    <w:rsid w:val="00C80906"/>
    <w:rsid w:val="00C80C03"/>
    <w:rsid w:val="00C93F0F"/>
    <w:rsid w:val="00C9451B"/>
    <w:rsid w:val="00CA737E"/>
    <w:rsid w:val="00CB5C50"/>
    <w:rsid w:val="00CD5730"/>
    <w:rsid w:val="00CE7109"/>
    <w:rsid w:val="00D30BA1"/>
    <w:rsid w:val="00D3257A"/>
    <w:rsid w:val="00D72494"/>
    <w:rsid w:val="00D7520A"/>
    <w:rsid w:val="00D90B00"/>
    <w:rsid w:val="00D920BA"/>
    <w:rsid w:val="00D9630A"/>
    <w:rsid w:val="00DB2134"/>
    <w:rsid w:val="00DB55D4"/>
    <w:rsid w:val="00DC1C06"/>
    <w:rsid w:val="00DC2E60"/>
    <w:rsid w:val="00DC3347"/>
    <w:rsid w:val="00E15F05"/>
    <w:rsid w:val="00E32449"/>
    <w:rsid w:val="00E42CE5"/>
    <w:rsid w:val="00E56CC5"/>
    <w:rsid w:val="00E7353D"/>
    <w:rsid w:val="00E80E29"/>
    <w:rsid w:val="00EB1D54"/>
    <w:rsid w:val="00EB42EA"/>
    <w:rsid w:val="00EB44D8"/>
    <w:rsid w:val="00EB7791"/>
    <w:rsid w:val="00EE21E7"/>
    <w:rsid w:val="00EF311F"/>
    <w:rsid w:val="00F345F9"/>
    <w:rsid w:val="00F475DB"/>
    <w:rsid w:val="00F874B4"/>
    <w:rsid w:val="00FA165E"/>
    <w:rsid w:val="00FA5FBC"/>
    <w:rsid w:val="00FC041E"/>
    <w:rsid w:val="00FC3BFF"/>
    <w:rsid w:val="00FC46C9"/>
    <w:rsid w:val="00FE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933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D54"/>
    <w:pPr>
      <w:tabs>
        <w:tab w:val="center" w:pos="4320"/>
        <w:tab w:val="right" w:pos="8640"/>
      </w:tabs>
    </w:pPr>
  </w:style>
  <w:style w:type="character" w:customStyle="1" w:styleId="HeaderChar">
    <w:name w:val="Header Char"/>
    <w:basedOn w:val="DefaultParagraphFont"/>
    <w:link w:val="Header"/>
    <w:uiPriority w:val="99"/>
    <w:rsid w:val="00EB1D54"/>
  </w:style>
  <w:style w:type="paragraph" w:styleId="Footer">
    <w:name w:val="footer"/>
    <w:basedOn w:val="Normal"/>
    <w:link w:val="FooterChar"/>
    <w:uiPriority w:val="99"/>
    <w:unhideWhenUsed/>
    <w:rsid w:val="00EB1D54"/>
    <w:pPr>
      <w:tabs>
        <w:tab w:val="center" w:pos="4320"/>
        <w:tab w:val="right" w:pos="8640"/>
      </w:tabs>
    </w:pPr>
  </w:style>
  <w:style w:type="character" w:customStyle="1" w:styleId="FooterChar">
    <w:name w:val="Footer Char"/>
    <w:basedOn w:val="DefaultParagraphFont"/>
    <w:link w:val="Footer"/>
    <w:uiPriority w:val="99"/>
    <w:rsid w:val="00EB1D54"/>
  </w:style>
  <w:style w:type="table" w:styleId="TableGrid">
    <w:name w:val="Table Grid"/>
    <w:basedOn w:val="TableNormal"/>
    <w:uiPriority w:val="59"/>
    <w:rsid w:val="0083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0BA1"/>
    <w:pPr>
      <w:widowControl w:val="0"/>
      <w:autoSpaceDE w:val="0"/>
      <w:autoSpaceDN w:val="0"/>
      <w:adjustRightInd w:val="0"/>
    </w:pPr>
    <w:rPr>
      <w:rFonts w:ascii="Verdana" w:hAnsi="Verdana" w:cs="Verdana"/>
      <w:color w:val="000000"/>
    </w:rPr>
  </w:style>
  <w:style w:type="paragraph" w:styleId="BalloonText">
    <w:name w:val="Balloon Text"/>
    <w:basedOn w:val="Normal"/>
    <w:link w:val="BalloonTextChar"/>
    <w:uiPriority w:val="99"/>
    <w:semiHidden/>
    <w:unhideWhenUsed/>
    <w:rsid w:val="008E1038"/>
    <w:rPr>
      <w:rFonts w:ascii="Lucida Grande" w:hAnsi="Lucida Grande"/>
      <w:sz w:val="18"/>
      <w:szCs w:val="18"/>
    </w:rPr>
  </w:style>
  <w:style w:type="character" w:customStyle="1" w:styleId="BalloonTextChar">
    <w:name w:val="Balloon Text Char"/>
    <w:basedOn w:val="DefaultParagraphFont"/>
    <w:link w:val="BalloonText"/>
    <w:uiPriority w:val="99"/>
    <w:semiHidden/>
    <w:rsid w:val="008E1038"/>
    <w:rPr>
      <w:rFonts w:ascii="Lucida Grande" w:hAnsi="Lucida Grande"/>
      <w:sz w:val="18"/>
      <w:szCs w:val="18"/>
    </w:rPr>
  </w:style>
  <w:style w:type="paragraph" w:styleId="ListParagraph">
    <w:name w:val="List Paragraph"/>
    <w:basedOn w:val="Normal"/>
    <w:uiPriority w:val="34"/>
    <w:qFormat/>
    <w:rsid w:val="004F6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D54"/>
    <w:pPr>
      <w:tabs>
        <w:tab w:val="center" w:pos="4320"/>
        <w:tab w:val="right" w:pos="8640"/>
      </w:tabs>
    </w:pPr>
  </w:style>
  <w:style w:type="character" w:customStyle="1" w:styleId="HeaderChar">
    <w:name w:val="Header Char"/>
    <w:basedOn w:val="DefaultParagraphFont"/>
    <w:link w:val="Header"/>
    <w:uiPriority w:val="99"/>
    <w:rsid w:val="00EB1D54"/>
  </w:style>
  <w:style w:type="paragraph" w:styleId="Footer">
    <w:name w:val="footer"/>
    <w:basedOn w:val="Normal"/>
    <w:link w:val="FooterChar"/>
    <w:uiPriority w:val="99"/>
    <w:unhideWhenUsed/>
    <w:rsid w:val="00EB1D54"/>
    <w:pPr>
      <w:tabs>
        <w:tab w:val="center" w:pos="4320"/>
        <w:tab w:val="right" w:pos="8640"/>
      </w:tabs>
    </w:pPr>
  </w:style>
  <w:style w:type="character" w:customStyle="1" w:styleId="FooterChar">
    <w:name w:val="Footer Char"/>
    <w:basedOn w:val="DefaultParagraphFont"/>
    <w:link w:val="Footer"/>
    <w:uiPriority w:val="99"/>
    <w:rsid w:val="00EB1D54"/>
  </w:style>
  <w:style w:type="table" w:styleId="TableGrid">
    <w:name w:val="Table Grid"/>
    <w:basedOn w:val="TableNormal"/>
    <w:uiPriority w:val="59"/>
    <w:rsid w:val="0083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0BA1"/>
    <w:pPr>
      <w:widowControl w:val="0"/>
      <w:autoSpaceDE w:val="0"/>
      <w:autoSpaceDN w:val="0"/>
      <w:adjustRightInd w:val="0"/>
    </w:pPr>
    <w:rPr>
      <w:rFonts w:ascii="Verdana" w:hAnsi="Verdana" w:cs="Verdana"/>
      <w:color w:val="000000"/>
    </w:rPr>
  </w:style>
  <w:style w:type="paragraph" w:styleId="BalloonText">
    <w:name w:val="Balloon Text"/>
    <w:basedOn w:val="Normal"/>
    <w:link w:val="BalloonTextChar"/>
    <w:uiPriority w:val="99"/>
    <w:semiHidden/>
    <w:unhideWhenUsed/>
    <w:rsid w:val="008E1038"/>
    <w:rPr>
      <w:rFonts w:ascii="Lucida Grande" w:hAnsi="Lucida Grande"/>
      <w:sz w:val="18"/>
      <w:szCs w:val="18"/>
    </w:rPr>
  </w:style>
  <w:style w:type="character" w:customStyle="1" w:styleId="BalloonTextChar">
    <w:name w:val="Balloon Text Char"/>
    <w:basedOn w:val="DefaultParagraphFont"/>
    <w:link w:val="BalloonText"/>
    <w:uiPriority w:val="99"/>
    <w:semiHidden/>
    <w:rsid w:val="008E1038"/>
    <w:rPr>
      <w:rFonts w:ascii="Lucida Grande" w:hAnsi="Lucida Grande"/>
      <w:sz w:val="18"/>
      <w:szCs w:val="18"/>
    </w:rPr>
  </w:style>
  <w:style w:type="paragraph" w:styleId="ListParagraph">
    <w:name w:val="List Paragraph"/>
    <w:basedOn w:val="Normal"/>
    <w:uiPriority w:val="34"/>
    <w:qFormat/>
    <w:rsid w:val="004F6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708">
      <w:bodyDiv w:val="1"/>
      <w:marLeft w:val="0"/>
      <w:marRight w:val="0"/>
      <w:marTop w:val="0"/>
      <w:marBottom w:val="0"/>
      <w:divBdr>
        <w:top w:val="none" w:sz="0" w:space="0" w:color="auto"/>
        <w:left w:val="none" w:sz="0" w:space="0" w:color="auto"/>
        <w:bottom w:val="none" w:sz="0" w:space="0" w:color="auto"/>
        <w:right w:val="none" w:sz="0" w:space="0" w:color="auto"/>
      </w:divBdr>
    </w:div>
    <w:div w:id="65347292">
      <w:bodyDiv w:val="1"/>
      <w:marLeft w:val="0"/>
      <w:marRight w:val="0"/>
      <w:marTop w:val="0"/>
      <w:marBottom w:val="0"/>
      <w:divBdr>
        <w:top w:val="none" w:sz="0" w:space="0" w:color="auto"/>
        <w:left w:val="none" w:sz="0" w:space="0" w:color="auto"/>
        <w:bottom w:val="none" w:sz="0" w:space="0" w:color="auto"/>
        <w:right w:val="none" w:sz="0" w:space="0" w:color="auto"/>
      </w:divBdr>
    </w:div>
    <w:div w:id="409812714">
      <w:bodyDiv w:val="1"/>
      <w:marLeft w:val="0"/>
      <w:marRight w:val="0"/>
      <w:marTop w:val="0"/>
      <w:marBottom w:val="0"/>
      <w:divBdr>
        <w:top w:val="none" w:sz="0" w:space="0" w:color="auto"/>
        <w:left w:val="none" w:sz="0" w:space="0" w:color="auto"/>
        <w:bottom w:val="none" w:sz="0" w:space="0" w:color="auto"/>
        <w:right w:val="none" w:sz="0" w:space="0" w:color="auto"/>
      </w:divBdr>
    </w:div>
    <w:div w:id="551354532">
      <w:bodyDiv w:val="1"/>
      <w:marLeft w:val="0"/>
      <w:marRight w:val="0"/>
      <w:marTop w:val="0"/>
      <w:marBottom w:val="0"/>
      <w:divBdr>
        <w:top w:val="none" w:sz="0" w:space="0" w:color="auto"/>
        <w:left w:val="none" w:sz="0" w:space="0" w:color="auto"/>
        <w:bottom w:val="none" w:sz="0" w:space="0" w:color="auto"/>
        <w:right w:val="none" w:sz="0" w:space="0" w:color="auto"/>
      </w:divBdr>
    </w:div>
    <w:div w:id="646979853">
      <w:bodyDiv w:val="1"/>
      <w:marLeft w:val="0"/>
      <w:marRight w:val="0"/>
      <w:marTop w:val="0"/>
      <w:marBottom w:val="0"/>
      <w:divBdr>
        <w:top w:val="none" w:sz="0" w:space="0" w:color="auto"/>
        <w:left w:val="none" w:sz="0" w:space="0" w:color="auto"/>
        <w:bottom w:val="none" w:sz="0" w:space="0" w:color="auto"/>
        <w:right w:val="none" w:sz="0" w:space="0" w:color="auto"/>
      </w:divBdr>
    </w:div>
    <w:div w:id="653488797">
      <w:bodyDiv w:val="1"/>
      <w:marLeft w:val="0"/>
      <w:marRight w:val="0"/>
      <w:marTop w:val="0"/>
      <w:marBottom w:val="0"/>
      <w:divBdr>
        <w:top w:val="none" w:sz="0" w:space="0" w:color="auto"/>
        <w:left w:val="none" w:sz="0" w:space="0" w:color="auto"/>
        <w:bottom w:val="none" w:sz="0" w:space="0" w:color="auto"/>
        <w:right w:val="none" w:sz="0" w:space="0" w:color="auto"/>
      </w:divBdr>
    </w:div>
    <w:div w:id="687217342">
      <w:bodyDiv w:val="1"/>
      <w:marLeft w:val="0"/>
      <w:marRight w:val="0"/>
      <w:marTop w:val="0"/>
      <w:marBottom w:val="0"/>
      <w:divBdr>
        <w:top w:val="none" w:sz="0" w:space="0" w:color="auto"/>
        <w:left w:val="none" w:sz="0" w:space="0" w:color="auto"/>
        <w:bottom w:val="none" w:sz="0" w:space="0" w:color="auto"/>
        <w:right w:val="none" w:sz="0" w:space="0" w:color="auto"/>
      </w:divBdr>
    </w:div>
    <w:div w:id="806582253">
      <w:bodyDiv w:val="1"/>
      <w:marLeft w:val="0"/>
      <w:marRight w:val="0"/>
      <w:marTop w:val="0"/>
      <w:marBottom w:val="0"/>
      <w:divBdr>
        <w:top w:val="none" w:sz="0" w:space="0" w:color="auto"/>
        <w:left w:val="none" w:sz="0" w:space="0" w:color="auto"/>
        <w:bottom w:val="none" w:sz="0" w:space="0" w:color="auto"/>
        <w:right w:val="none" w:sz="0" w:space="0" w:color="auto"/>
      </w:divBdr>
    </w:div>
    <w:div w:id="887836697">
      <w:bodyDiv w:val="1"/>
      <w:marLeft w:val="0"/>
      <w:marRight w:val="0"/>
      <w:marTop w:val="0"/>
      <w:marBottom w:val="0"/>
      <w:divBdr>
        <w:top w:val="none" w:sz="0" w:space="0" w:color="auto"/>
        <w:left w:val="none" w:sz="0" w:space="0" w:color="auto"/>
        <w:bottom w:val="none" w:sz="0" w:space="0" w:color="auto"/>
        <w:right w:val="none" w:sz="0" w:space="0" w:color="auto"/>
      </w:divBdr>
    </w:div>
    <w:div w:id="978457539">
      <w:bodyDiv w:val="1"/>
      <w:marLeft w:val="0"/>
      <w:marRight w:val="0"/>
      <w:marTop w:val="0"/>
      <w:marBottom w:val="0"/>
      <w:divBdr>
        <w:top w:val="none" w:sz="0" w:space="0" w:color="auto"/>
        <w:left w:val="none" w:sz="0" w:space="0" w:color="auto"/>
        <w:bottom w:val="none" w:sz="0" w:space="0" w:color="auto"/>
        <w:right w:val="none" w:sz="0" w:space="0" w:color="auto"/>
      </w:divBdr>
    </w:div>
    <w:div w:id="1177502847">
      <w:bodyDiv w:val="1"/>
      <w:marLeft w:val="0"/>
      <w:marRight w:val="0"/>
      <w:marTop w:val="0"/>
      <w:marBottom w:val="0"/>
      <w:divBdr>
        <w:top w:val="none" w:sz="0" w:space="0" w:color="auto"/>
        <w:left w:val="none" w:sz="0" w:space="0" w:color="auto"/>
        <w:bottom w:val="none" w:sz="0" w:space="0" w:color="auto"/>
        <w:right w:val="none" w:sz="0" w:space="0" w:color="auto"/>
      </w:divBdr>
    </w:div>
    <w:div w:id="1240019568">
      <w:bodyDiv w:val="1"/>
      <w:marLeft w:val="0"/>
      <w:marRight w:val="0"/>
      <w:marTop w:val="0"/>
      <w:marBottom w:val="0"/>
      <w:divBdr>
        <w:top w:val="none" w:sz="0" w:space="0" w:color="auto"/>
        <w:left w:val="none" w:sz="0" w:space="0" w:color="auto"/>
        <w:bottom w:val="none" w:sz="0" w:space="0" w:color="auto"/>
        <w:right w:val="none" w:sz="0" w:space="0" w:color="auto"/>
      </w:divBdr>
    </w:div>
    <w:div w:id="1301761684">
      <w:bodyDiv w:val="1"/>
      <w:marLeft w:val="0"/>
      <w:marRight w:val="0"/>
      <w:marTop w:val="0"/>
      <w:marBottom w:val="0"/>
      <w:divBdr>
        <w:top w:val="none" w:sz="0" w:space="0" w:color="auto"/>
        <w:left w:val="none" w:sz="0" w:space="0" w:color="auto"/>
        <w:bottom w:val="none" w:sz="0" w:space="0" w:color="auto"/>
        <w:right w:val="none" w:sz="0" w:space="0" w:color="auto"/>
      </w:divBdr>
    </w:div>
    <w:div w:id="1350139689">
      <w:bodyDiv w:val="1"/>
      <w:marLeft w:val="0"/>
      <w:marRight w:val="0"/>
      <w:marTop w:val="0"/>
      <w:marBottom w:val="0"/>
      <w:divBdr>
        <w:top w:val="none" w:sz="0" w:space="0" w:color="auto"/>
        <w:left w:val="none" w:sz="0" w:space="0" w:color="auto"/>
        <w:bottom w:val="none" w:sz="0" w:space="0" w:color="auto"/>
        <w:right w:val="none" w:sz="0" w:space="0" w:color="auto"/>
      </w:divBdr>
    </w:div>
    <w:div w:id="1381396665">
      <w:bodyDiv w:val="1"/>
      <w:marLeft w:val="0"/>
      <w:marRight w:val="0"/>
      <w:marTop w:val="0"/>
      <w:marBottom w:val="0"/>
      <w:divBdr>
        <w:top w:val="none" w:sz="0" w:space="0" w:color="auto"/>
        <w:left w:val="none" w:sz="0" w:space="0" w:color="auto"/>
        <w:bottom w:val="none" w:sz="0" w:space="0" w:color="auto"/>
        <w:right w:val="none" w:sz="0" w:space="0" w:color="auto"/>
      </w:divBdr>
    </w:div>
    <w:div w:id="1952664047">
      <w:bodyDiv w:val="1"/>
      <w:marLeft w:val="0"/>
      <w:marRight w:val="0"/>
      <w:marTop w:val="0"/>
      <w:marBottom w:val="0"/>
      <w:divBdr>
        <w:top w:val="none" w:sz="0" w:space="0" w:color="auto"/>
        <w:left w:val="none" w:sz="0" w:space="0" w:color="auto"/>
        <w:bottom w:val="none" w:sz="0" w:space="0" w:color="auto"/>
        <w:right w:val="none" w:sz="0" w:space="0" w:color="auto"/>
      </w:divBdr>
    </w:div>
    <w:div w:id="2013605414">
      <w:bodyDiv w:val="1"/>
      <w:marLeft w:val="0"/>
      <w:marRight w:val="0"/>
      <w:marTop w:val="0"/>
      <w:marBottom w:val="0"/>
      <w:divBdr>
        <w:top w:val="none" w:sz="0" w:space="0" w:color="auto"/>
        <w:left w:val="none" w:sz="0" w:space="0" w:color="auto"/>
        <w:bottom w:val="none" w:sz="0" w:space="0" w:color="auto"/>
        <w:right w:val="none" w:sz="0" w:space="0" w:color="auto"/>
      </w:divBdr>
    </w:div>
    <w:div w:id="2058163983">
      <w:bodyDiv w:val="1"/>
      <w:marLeft w:val="0"/>
      <w:marRight w:val="0"/>
      <w:marTop w:val="0"/>
      <w:marBottom w:val="0"/>
      <w:divBdr>
        <w:top w:val="none" w:sz="0" w:space="0" w:color="auto"/>
        <w:left w:val="none" w:sz="0" w:space="0" w:color="auto"/>
        <w:bottom w:val="none" w:sz="0" w:space="0" w:color="auto"/>
        <w:right w:val="none" w:sz="0" w:space="0" w:color="auto"/>
      </w:divBdr>
    </w:div>
    <w:div w:id="2110347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7A1C-DC36-44E3-ACA8-6C24F4C6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SBBC Office</dc:creator>
  <cp:lastModifiedBy> </cp:lastModifiedBy>
  <cp:revision>9</cp:revision>
  <cp:lastPrinted>2014-01-27T20:44:00Z</cp:lastPrinted>
  <dcterms:created xsi:type="dcterms:W3CDTF">2014-01-27T16:28:00Z</dcterms:created>
  <dcterms:modified xsi:type="dcterms:W3CDTF">2014-02-03T17:18:00Z</dcterms:modified>
</cp:coreProperties>
</file>